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3.3635</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4,244,700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4,244,600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$3.30 to $3.405,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exact price at which all shares were sold.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3587</Characters>
  <CharactersWithSpaces>4177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